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4032A16E"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F412C">
        <w:rPr>
          <w:rFonts w:ascii="Times New Roman" w:eastAsia="Arial Unicode MS" w:hAnsi="Times New Roman" w:cs="Times New Roman"/>
          <w:b/>
          <w:sz w:val="24"/>
          <w:szCs w:val="24"/>
          <w:lang w:eastAsia="lv-LV"/>
        </w:rPr>
        <w:t>7</w:t>
      </w:r>
      <w:r w:rsidR="00692B5A">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296CBC">
        <w:rPr>
          <w:rFonts w:ascii="Times New Roman" w:eastAsia="Arial Unicode MS" w:hAnsi="Times New Roman" w:cs="Times New Roman"/>
          <w:sz w:val="24"/>
          <w:szCs w:val="24"/>
          <w:lang w:eastAsia="lv-LV"/>
        </w:rPr>
        <w:t>2</w:t>
      </w:r>
      <w:r w:rsidR="00692B5A">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167DB57" w14:textId="0DF53268" w:rsidR="00692B5A" w:rsidRDefault="00692B5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29B87DE" w14:textId="77777777" w:rsidR="00692B5A" w:rsidRDefault="00692B5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57AE1DC" w14:textId="5FDAAF01" w:rsidR="00692B5A" w:rsidRDefault="00692B5A" w:rsidP="00692B5A">
      <w:pPr>
        <w:spacing w:after="0" w:line="240" w:lineRule="auto"/>
        <w:jc w:val="both"/>
        <w:rPr>
          <w:rFonts w:ascii="Times New Roman" w:hAnsi="Times New Roman" w:cs="Times New Roman"/>
          <w:b/>
          <w:noProof/>
          <w:sz w:val="24"/>
          <w:szCs w:val="24"/>
        </w:rPr>
      </w:pPr>
      <w:r w:rsidRPr="00692B5A">
        <w:rPr>
          <w:rFonts w:ascii="Times New Roman" w:hAnsi="Times New Roman" w:cs="Times New Roman"/>
          <w:b/>
          <w:noProof/>
          <w:sz w:val="24"/>
          <w:szCs w:val="24"/>
        </w:rPr>
        <w:t>Par grozījumiem 30.12.2020.  domes lēmumā Nr.564 “Par Madonas novada pašvaldības pagastu pārvalžu, Madonas pilsētas un to iestāžu un Madonas novada pašvaldības administrācijas amata vienību sarakstu apstiprināšanu” pielikumā Nr.22</w:t>
      </w:r>
    </w:p>
    <w:p w14:paraId="6378942D" w14:textId="77777777" w:rsidR="00692B5A" w:rsidRPr="00692B5A" w:rsidRDefault="00692B5A" w:rsidP="00692B5A">
      <w:pPr>
        <w:spacing w:after="0" w:line="240" w:lineRule="auto"/>
        <w:rPr>
          <w:rFonts w:ascii="Times New Roman" w:hAnsi="Times New Roman" w:cs="Times New Roman"/>
          <w:b/>
          <w:sz w:val="24"/>
          <w:szCs w:val="24"/>
        </w:rPr>
      </w:pPr>
    </w:p>
    <w:p w14:paraId="4637858B" w14:textId="77777777" w:rsidR="00692B5A" w:rsidRPr="00692B5A" w:rsidRDefault="00692B5A" w:rsidP="00692B5A">
      <w:pPr>
        <w:spacing w:after="0" w:line="240" w:lineRule="auto"/>
        <w:ind w:right="84" w:firstLine="567"/>
        <w:jc w:val="both"/>
        <w:rPr>
          <w:rFonts w:ascii="Times New Roman" w:hAnsi="Times New Roman" w:cs="Times New Roman"/>
          <w:bCs/>
          <w:sz w:val="24"/>
          <w:szCs w:val="24"/>
        </w:rPr>
      </w:pPr>
      <w:proofErr w:type="spellStart"/>
      <w:r w:rsidRPr="00692B5A">
        <w:rPr>
          <w:rFonts w:ascii="Times New Roman" w:hAnsi="Times New Roman" w:cs="Times New Roman"/>
          <w:sz w:val="24"/>
          <w:szCs w:val="24"/>
        </w:rPr>
        <w:t>J.Norviļa</w:t>
      </w:r>
      <w:proofErr w:type="spellEnd"/>
      <w:r w:rsidRPr="00692B5A">
        <w:rPr>
          <w:rFonts w:ascii="Times New Roman" w:hAnsi="Times New Roman" w:cs="Times New Roman"/>
          <w:sz w:val="24"/>
          <w:szCs w:val="24"/>
        </w:rPr>
        <w:t xml:space="preserve"> Madonas mūzikas skolai valsts mērķdotācija profesionālās ievirzes pedagogu darba samaksai un valsts sociālās apdrošināšanas iemaksām 2021.gadam plānota EUR 354084,00 apmērā.</w:t>
      </w:r>
    </w:p>
    <w:p w14:paraId="5281BA6D" w14:textId="6981BE0E" w:rsidR="00692B5A" w:rsidRPr="00692B5A" w:rsidRDefault="00692B5A" w:rsidP="00692B5A">
      <w:pPr>
        <w:spacing w:after="0" w:line="240" w:lineRule="auto"/>
        <w:ind w:right="84" w:firstLine="567"/>
        <w:jc w:val="both"/>
        <w:rPr>
          <w:rFonts w:ascii="Times New Roman" w:hAnsi="Times New Roman" w:cs="Times New Roman"/>
          <w:i/>
          <w:sz w:val="24"/>
          <w:szCs w:val="24"/>
        </w:rPr>
      </w:pPr>
      <w:r w:rsidRPr="00692B5A">
        <w:rPr>
          <w:rFonts w:ascii="Times New Roman" w:hAnsi="Times New Roman" w:cs="Times New Roman"/>
          <w:bCs/>
          <w:sz w:val="24"/>
          <w:szCs w:val="24"/>
        </w:rPr>
        <w:t>Izglītības nodaļai veicot aprēķinus, lai nodrošinātu mūzikas izglītības programmu īstenošanu akreditētajās profesionālās ievirzes mūzikas izglītības programmās, pedagogu darba samaksas nodrošināšanai ir neliels finansējuma pieaugums, attiecīgi no pašvaldības finansētā profesionālās ievirzes pedagoga 1 amata likme ir samazināma.</w:t>
      </w:r>
    </w:p>
    <w:p w14:paraId="741D931F" w14:textId="73B7F915" w:rsidR="00692B5A" w:rsidRPr="00EB58B0" w:rsidRDefault="00692B5A" w:rsidP="00692B5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tab/>
      </w:r>
      <w:r w:rsidRPr="00692B5A">
        <w:rPr>
          <w:rFonts w:ascii="Times New Roman" w:hAnsi="Times New Roman" w:cs="Times New Roman"/>
          <w:sz w:val="24"/>
          <w:szCs w:val="24"/>
        </w:rPr>
        <w:t xml:space="preserve">Noklausījusies </w:t>
      </w:r>
      <w:proofErr w:type="spellStart"/>
      <w:r>
        <w:rPr>
          <w:rFonts w:ascii="Times New Roman" w:hAnsi="Times New Roman" w:cs="Times New Roman"/>
          <w:sz w:val="24"/>
          <w:szCs w:val="24"/>
        </w:rPr>
        <w:t>S.Seržānes</w:t>
      </w:r>
      <w:proofErr w:type="spellEnd"/>
      <w:r w:rsidRPr="00692B5A">
        <w:rPr>
          <w:rFonts w:ascii="Times New Roman" w:hAnsi="Times New Roman" w:cs="Times New Roman"/>
          <w:sz w:val="24"/>
          <w:szCs w:val="24"/>
        </w:rPr>
        <w:t xml:space="preserve"> sniegto informāciju, ņemot vērā 11.02.2021.</w:t>
      </w:r>
      <w:r>
        <w:rPr>
          <w:rFonts w:ascii="Times New Roman" w:hAnsi="Times New Roman" w:cs="Times New Roman"/>
          <w:sz w:val="24"/>
          <w:szCs w:val="24"/>
        </w:rPr>
        <w:t xml:space="preserve"> </w:t>
      </w:r>
      <w:r w:rsidRPr="00692B5A">
        <w:rPr>
          <w:rFonts w:ascii="Times New Roman" w:hAnsi="Times New Roman" w:cs="Times New Roman"/>
          <w:sz w:val="24"/>
          <w:szCs w:val="24"/>
        </w:rPr>
        <w:t>Izglītības un jaunatnes lietu komitejas</w:t>
      </w:r>
      <w:r>
        <w:rPr>
          <w:rFonts w:ascii="Times New Roman" w:hAnsi="Times New Roman" w:cs="Times New Roman"/>
          <w:sz w:val="24"/>
          <w:szCs w:val="24"/>
        </w:rPr>
        <w:t xml:space="preserve"> un </w:t>
      </w:r>
      <w:r w:rsidRPr="000B59D8">
        <w:rPr>
          <w:rFonts w:ascii="Times New Roman" w:eastAsia="Calibri" w:hAnsi="Times New Roman" w:cs="Times New Roman"/>
          <w:sz w:val="24"/>
          <w:szCs w:val="24"/>
        </w:rPr>
        <w:t>16.02.2021. Finanšu un attīstības komitejas atzinumu,</w:t>
      </w:r>
      <w:r w:rsidRPr="00EB58B0">
        <w:rPr>
          <w:rFonts w:ascii="Times New Roman" w:hAnsi="Times New Roman"/>
          <w:sz w:val="24"/>
          <w:szCs w:val="24"/>
        </w:rPr>
        <w:t xml:space="preserve"> </w:t>
      </w:r>
      <w:bookmarkStart w:id="0" w:name="_Hlk508403601"/>
      <w:bookmarkStart w:id="1" w:name="OLE_LINK1"/>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bookmarkEnd w:id="0"/>
      <w:bookmarkEnd w:id="1"/>
    </w:p>
    <w:p w14:paraId="386B4305" w14:textId="77777777" w:rsidR="00692B5A" w:rsidRPr="00692B5A" w:rsidRDefault="00692B5A" w:rsidP="00692B5A">
      <w:pPr>
        <w:spacing w:after="0" w:line="240" w:lineRule="auto"/>
        <w:jc w:val="both"/>
        <w:rPr>
          <w:rFonts w:ascii="Times New Roman" w:hAnsi="Times New Roman" w:cs="Times New Roman"/>
          <w:sz w:val="24"/>
          <w:szCs w:val="24"/>
        </w:rPr>
      </w:pPr>
    </w:p>
    <w:p w14:paraId="4D84FB02" w14:textId="77777777" w:rsidR="00692B5A" w:rsidRPr="00692B5A" w:rsidRDefault="00692B5A" w:rsidP="00692B5A">
      <w:pPr>
        <w:numPr>
          <w:ilvl w:val="0"/>
          <w:numId w:val="28"/>
        </w:numPr>
        <w:spacing w:after="0" w:line="240" w:lineRule="auto"/>
        <w:ind w:left="426" w:hanging="426"/>
        <w:jc w:val="both"/>
        <w:rPr>
          <w:rFonts w:ascii="Times New Roman" w:hAnsi="Times New Roman" w:cs="Times New Roman"/>
          <w:sz w:val="24"/>
          <w:szCs w:val="24"/>
          <w:shd w:val="clear" w:color="auto" w:fill="F2F2F2"/>
        </w:rPr>
      </w:pPr>
      <w:r w:rsidRPr="00692B5A">
        <w:rPr>
          <w:rFonts w:ascii="Times New Roman" w:hAnsi="Times New Roman" w:cs="Times New Roman"/>
          <w:sz w:val="24"/>
          <w:szCs w:val="24"/>
        </w:rPr>
        <w:t xml:space="preserve">Ar 01.02.2021. veikt šādus grozījumus ar Madonas novada pašvaldības domes 30.12.2020. lēmumu Nr. 564 “Par </w:t>
      </w:r>
      <w:r w:rsidRPr="00692B5A">
        <w:rPr>
          <w:rFonts w:ascii="Times New Roman" w:hAnsi="Times New Roman" w:cs="Times New Roman"/>
          <w:bCs/>
          <w:kern w:val="36"/>
          <w:sz w:val="24"/>
          <w:szCs w:val="24"/>
        </w:rPr>
        <w:t xml:space="preserve">Madonas novada pašvaldības pagasta pārvalžu, Madonas pilsētas un to iestāžu un Madonas novada pašvaldības centrālās administrācijas amata vienību sarakstu apstiprināšanu” apstiprinātajā </w:t>
      </w:r>
      <w:proofErr w:type="spellStart"/>
      <w:r w:rsidRPr="00692B5A">
        <w:rPr>
          <w:rFonts w:ascii="Times New Roman" w:hAnsi="Times New Roman" w:cs="Times New Roman"/>
          <w:b/>
          <w:bCs/>
          <w:kern w:val="36"/>
          <w:sz w:val="24"/>
          <w:szCs w:val="24"/>
        </w:rPr>
        <w:t>J.Norviļa</w:t>
      </w:r>
      <w:proofErr w:type="spellEnd"/>
      <w:r w:rsidRPr="00692B5A">
        <w:rPr>
          <w:rFonts w:ascii="Times New Roman" w:hAnsi="Times New Roman" w:cs="Times New Roman"/>
          <w:b/>
          <w:bCs/>
          <w:kern w:val="36"/>
          <w:sz w:val="24"/>
          <w:szCs w:val="24"/>
        </w:rPr>
        <w:t xml:space="preserve"> Madonas </w:t>
      </w:r>
      <w:r w:rsidRPr="00692B5A">
        <w:rPr>
          <w:rFonts w:ascii="Times New Roman" w:hAnsi="Times New Roman" w:cs="Times New Roman"/>
          <w:b/>
          <w:sz w:val="24"/>
          <w:szCs w:val="24"/>
        </w:rPr>
        <w:t xml:space="preserve">Mūzikas skolas </w:t>
      </w:r>
      <w:r w:rsidRPr="00692B5A">
        <w:rPr>
          <w:rFonts w:ascii="Times New Roman" w:hAnsi="Times New Roman" w:cs="Times New Roman"/>
          <w:sz w:val="24"/>
          <w:szCs w:val="24"/>
        </w:rPr>
        <w:t>amata vienību sarakstā (pielikums Nr.22):</w:t>
      </w:r>
    </w:p>
    <w:p w14:paraId="019E6BAC" w14:textId="77777777" w:rsidR="00692B5A" w:rsidRPr="00692B5A" w:rsidRDefault="00692B5A" w:rsidP="00692B5A">
      <w:pPr>
        <w:spacing w:after="0" w:line="240" w:lineRule="auto"/>
        <w:jc w:val="both"/>
        <w:rPr>
          <w:rFonts w:ascii="Times New Roman" w:hAnsi="Times New Roman" w:cs="Times New Roman"/>
          <w:sz w:val="24"/>
          <w:szCs w:val="24"/>
        </w:rPr>
      </w:pPr>
      <w:r w:rsidRPr="00692B5A">
        <w:rPr>
          <w:rFonts w:ascii="Times New Roman" w:hAnsi="Times New Roman" w:cs="Times New Roman"/>
          <w:sz w:val="24"/>
          <w:szCs w:val="24"/>
        </w:rPr>
        <w:t>1.1.</w:t>
      </w:r>
      <w:r w:rsidRPr="00692B5A">
        <w:rPr>
          <w:rFonts w:ascii="Times New Roman" w:hAnsi="Times New Roman" w:cs="Times New Roman"/>
          <w:i/>
          <w:sz w:val="24"/>
          <w:szCs w:val="24"/>
        </w:rPr>
        <w:t xml:space="preserve"> profesionālās ievirzes skolotājs,</w:t>
      </w:r>
      <w:r w:rsidRPr="00692B5A">
        <w:rPr>
          <w:rFonts w:ascii="Times New Roman" w:hAnsi="Times New Roman" w:cs="Times New Roman"/>
          <w:sz w:val="24"/>
          <w:szCs w:val="24"/>
        </w:rPr>
        <w:t xml:space="preserve"> profesijas kods 232002, no 4,25 uz 3 amatu vienībām, ar amatalgas likmi no </w:t>
      </w:r>
      <w:smartTag w:uri="schemas-tilde-lv/tildestengine" w:element="currency2">
        <w:smartTagPr>
          <w:attr w:name="currency_text" w:val="EUR"/>
          <w:attr w:name="currency_value" w:val="1"/>
          <w:attr w:name="currency_key" w:val="EUR"/>
          <w:attr w:name="currency_id" w:val="16"/>
        </w:smartTagPr>
        <w:r w:rsidRPr="00692B5A">
          <w:rPr>
            <w:rFonts w:ascii="Times New Roman" w:hAnsi="Times New Roman" w:cs="Times New Roman"/>
            <w:sz w:val="24"/>
            <w:szCs w:val="24"/>
          </w:rPr>
          <w:t>EUR</w:t>
        </w:r>
      </w:smartTag>
      <w:r w:rsidRPr="00692B5A">
        <w:rPr>
          <w:rFonts w:ascii="Times New Roman" w:hAnsi="Times New Roman" w:cs="Times New Roman"/>
          <w:sz w:val="24"/>
          <w:szCs w:val="24"/>
        </w:rPr>
        <w:t xml:space="preserve"> 790,00 mēnesī.</w:t>
      </w:r>
    </w:p>
    <w:p w14:paraId="0D6BA2B5" w14:textId="77777777" w:rsidR="00692B5A" w:rsidRPr="00692B5A" w:rsidRDefault="00692B5A" w:rsidP="00965E56">
      <w:pPr>
        <w:jc w:val="both"/>
        <w:rPr>
          <w:rFonts w:ascii="Times New Roman" w:hAnsi="Times New Roman" w:cs="Times New Roman"/>
          <w:bCs/>
          <w:i/>
          <w:iCs/>
          <w:sz w:val="56"/>
          <w:szCs w:val="5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0552BC0F" w14:textId="77777777" w:rsidR="00965E56" w:rsidRPr="00692B5A" w:rsidRDefault="00965E56" w:rsidP="00965E56">
      <w:pPr>
        <w:ind w:left="1755"/>
        <w:jc w:val="both"/>
        <w:rPr>
          <w:rFonts w:ascii="Times New Roman" w:hAnsi="Times New Roman" w:cs="Times New Roman"/>
          <w:bCs/>
          <w:sz w:val="28"/>
          <w:szCs w:val="28"/>
        </w:rPr>
      </w:pPr>
    </w:p>
    <w:p w14:paraId="418CA47C" w14:textId="77777777" w:rsidR="00341604" w:rsidRPr="005606E5" w:rsidRDefault="00341604" w:rsidP="00341604">
      <w:pPr>
        <w:rPr>
          <w:rFonts w:ascii="Times New Roman" w:hAnsi="Times New Roman"/>
          <w:i/>
          <w:sz w:val="24"/>
          <w:szCs w:val="24"/>
        </w:rPr>
      </w:pPr>
      <w:r w:rsidRPr="005606E5">
        <w:rPr>
          <w:rFonts w:ascii="Times New Roman" w:hAnsi="Times New Roman"/>
          <w:i/>
          <w:sz w:val="24"/>
          <w:szCs w:val="24"/>
        </w:rPr>
        <w:t>Seržāne 26136230</w:t>
      </w:r>
    </w:p>
    <w:p w14:paraId="0DE48643" w14:textId="7C2D9A32" w:rsidR="009C028E" w:rsidRPr="00692B5A" w:rsidRDefault="009C028E" w:rsidP="00965E56">
      <w:pPr>
        <w:rPr>
          <w:rFonts w:ascii="Times New Roman" w:hAnsi="Times New Roman" w:cs="Times New Roman"/>
          <w:i/>
          <w:sz w:val="16"/>
          <w:szCs w:val="16"/>
        </w:rPr>
      </w:pPr>
    </w:p>
    <w:sectPr w:rsidR="009C028E" w:rsidRPr="00692B5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05CA5" w14:textId="77777777" w:rsidR="0039256F" w:rsidRDefault="0039256F" w:rsidP="0090167E">
      <w:pPr>
        <w:spacing w:after="0" w:line="240" w:lineRule="auto"/>
      </w:pPr>
      <w:r>
        <w:separator/>
      </w:r>
    </w:p>
  </w:endnote>
  <w:endnote w:type="continuationSeparator" w:id="0">
    <w:p w14:paraId="2FF042DB" w14:textId="77777777" w:rsidR="0039256F" w:rsidRDefault="0039256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6D59E" w14:textId="77777777" w:rsidR="0039256F" w:rsidRDefault="0039256F" w:rsidP="0090167E">
      <w:pPr>
        <w:spacing w:after="0" w:line="240" w:lineRule="auto"/>
      </w:pPr>
      <w:r>
        <w:separator/>
      </w:r>
    </w:p>
  </w:footnote>
  <w:footnote w:type="continuationSeparator" w:id="0">
    <w:p w14:paraId="6C0D482D" w14:textId="77777777" w:rsidR="0039256F" w:rsidRDefault="0039256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A70FD"/>
    <w:multiLevelType w:val="hybridMultilevel"/>
    <w:tmpl w:val="CD969772"/>
    <w:lvl w:ilvl="0" w:tplc="2668B5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6054B"/>
    <w:multiLevelType w:val="hybridMultilevel"/>
    <w:tmpl w:val="BE42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90B"/>
    <w:multiLevelType w:val="hybridMultilevel"/>
    <w:tmpl w:val="DA5C7CD0"/>
    <w:lvl w:ilvl="0" w:tplc="D390F9D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9E38F3"/>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074E1B"/>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75113BC"/>
    <w:multiLevelType w:val="hybridMultilevel"/>
    <w:tmpl w:val="11AC5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2"/>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4"/>
  </w:num>
  <w:num w:numId="7">
    <w:abstractNumId w:val="10"/>
  </w:num>
  <w:num w:numId="8">
    <w:abstractNumId w:val="12"/>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14"/>
  </w:num>
  <w:num w:numId="14">
    <w:abstractNumId w:val="0"/>
  </w:num>
  <w:num w:numId="15">
    <w:abstractNumId w:val="5"/>
  </w:num>
  <w:num w:numId="16">
    <w:abstractNumId w:val="11"/>
  </w:num>
  <w:num w:numId="17">
    <w:abstractNumId w:val="23"/>
  </w:num>
  <w:num w:numId="18">
    <w:abstractNumId w:val="1"/>
  </w:num>
  <w:num w:numId="19">
    <w:abstractNumId w:val="22"/>
  </w:num>
  <w:num w:numId="20">
    <w:abstractNumId w:val="24"/>
  </w:num>
  <w:num w:numId="21">
    <w:abstractNumId w:val="15"/>
  </w:num>
  <w:num w:numId="22">
    <w:abstractNumId w:val="9"/>
  </w:num>
  <w:num w:numId="23">
    <w:abstractNumId w:val="16"/>
  </w:num>
  <w:num w:numId="24">
    <w:abstractNumId w:val="7"/>
  </w:num>
  <w:num w:numId="25">
    <w:abstractNumId w:val="3"/>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23C7"/>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1"/>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4811"/>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CBC"/>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1604"/>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56F"/>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185"/>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2B5A"/>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F72"/>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2D82"/>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12C"/>
    <w:rsid w:val="00DF445F"/>
    <w:rsid w:val="00DF476F"/>
    <w:rsid w:val="00DF4829"/>
    <w:rsid w:val="00DF5C61"/>
    <w:rsid w:val="00DF6253"/>
    <w:rsid w:val="00DF6778"/>
    <w:rsid w:val="00DF77BF"/>
    <w:rsid w:val="00DF77D1"/>
    <w:rsid w:val="00DF7E28"/>
    <w:rsid w:val="00DF7EC4"/>
    <w:rsid w:val="00E0046E"/>
    <w:rsid w:val="00E00C6C"/>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58B0"/>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 w:type="character" w:customStyle="1" w:styleId="apple-style-span">
    <w:name w:val="apple-style-span"/>
    <w:basedOn w:val="Noklusjumarindkopasfonts"/>
    <w:rsid w:val="00536185"/>
  </w:style>
  <w:style w:type="paragraph" w:customStyle="1" w:styleId="a">
    <w:basedOn w:val="Parasts"/>
    <w:next w:val="Paraststmeklis"/>
    <w:unhideWhenUsed/>
    <w:rsid w:val="001704F1"/>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customStyle="1" w:styleId="Sarakstarindkopa2">
    <w:name w:val="Saraksta rindkopa2"/>
    <w:basedOn w:val="Parasts"/>
    <w:rsid w:val="00DF412C"/>
    <w:pPr>
      <w:widowControl w:val="0"/>
      <w:suppressAutoHyphens/>
      <w:spacing w:after="0" w:line="240" w:lineRule="auto"/>
      <w:ind w:left="720"/>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1393</Words>
  <Characters>795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2021-02-17T07:35:00Z</dcterms:created>
  <dcterms:modified xsi:type="dcterms:W3CDTF">2021-02-17T07:35:00Z</dcterms:modified>
</cp:coreProperties>
</file>